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C" w:rsidRPr="00926421" w:rsidRDefault="00A831FC" w:rsidP="003B489B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SPORTS FACILITIES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предлагает гостям с</w:t>
      </w:r>
      <w:bookmarkStart w:id="0" w:name="_GoBack"/>
      <w:bookmarkEnd w:id="0"/>
      <w:r w:rsidRPr="00CB3498">
        <w:rPr>
          <w:rFonts w:ascii="Times New Roman" w:hAnsi="Times New Roman" w:cs="Times New Roman"/>
          <w:sz w:val="24"/>
        </w:rPr>
        <w:t>амые лучшие условия для всех возможных видов спорта: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Теннис:</w:t>
      </w:r>
      <w:r w:rsidRPr="00CB3498">
        <w:rPr>
          <w:rFonts w:ascii="Times New Roman" w:hAnsi="Times New Roman" w:cs="Times New Roman"/>
          <w:sz w:val="24"/>
        </w:rPr>
        <w:t xml:space="preserve"> 12 кортов: 10 грунтовых, 1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травяной, 1 синтетическая трава</w:t>
      </w:r>
      <w:proofErr w:type="gramStart"/>
      <w:r w:rsidRPr="00CB349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3498">
        <w:rPr>
          <w:rFonts w:ascii="Times New Roman" w:hAnsi="Times New Roman" w:cs="Times New Roman"/>
          <w:sz w:val="24"/>
        </w:rPr>
        <w:t xml:space="preserve"> все с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освещением</w:t>
      </w:r>
      <w:r w:rsidR="00926421">
        <w:rPr>
          <w:rFonts w:ascii="Times New Roman" w:hAnsi="Times New Roman" w:cs="Times New Roman"/>
          <w:sz w:val="24"/>
        </w:rPr>
        <w:t>)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926421">
        <w:rPr>
          <w:rFonts w:ascii="Times New Roman" w:hAnsi="Times New Roman" w:cs="Times New Roman"/>
          <w:b/>
          <w:sz w:val="24"/>
        </w:rPr>
        <w:t>Футбол:</w:t>
      </w:r>
      <w:r w:rsidRPr="00CB3498">
        <w:rPr>
          <w:rFonts w:ascii="Times New Roman" w:hAnsi="Times New Roman" w:cs="Times New Roman"/>
          <w:sz w:val="24"/>
        </w:rPr>
        <w:t xml:space="preserve"> 1 полноразмерное травяное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поле (</w:t>
      </w:r>
      <w:proofErr w:type="spellStart"/>
      <w:r w:rsidRPr="00CB3498">
        <w:rPr>
          <w:rFonts w:ascii="Times New Roman" w:hAnsi="Times New Roman" w:cs="Times New Roman"/>
          <w:sz w:val="24"/>
        </w:rPr>
        <w:t>Leisureland</w:t>
      </w:r>
      <w:proofErr w:type="spellEnd"/>
      <w:r w:rsidRPr="00CB3498">
        <w:rPr>
          <w:rFonts w:ascii="Times New Roman" w:hAnsi="Times New Roman" w:cs="Times New Roman"/>
          <w:sz w:val="24"/>
        </w:rPr>
        <w:t>) , 2 синтетических поля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 семь игроков.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Беговой маршрут, уроки аэробики.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Плавание</w:t>
      </w:r>
      <w:r w:rsidR="00926421">
        <w:rPr>
          <w:rFonts w:ascii="Times New Roman" w:hAnsi="Times New Roman" w:cs="Times New Roman"/>
          <w:sz w:val="24"/>
        </w:rPr>
        <w:t>:</w:t>
      </w:r>
      <w:r w:rsidRPr="00CB3498">
        <w:rPr>
          <w:rFonts w:ascii="Times New Roman" w:hAnsi="Times New Roman" w:cs="Times New Roman"/>
          <w:sz w:val="24"/>
        </w:rPr>
        <w:t xml:space="preserve"> 10 бассейнов, включающий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новый Олимпийский бассейн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Водные виды спорта:</w:t>
      </w:r>
      <w:r w:rsidRPr="00CB3498">
        <w:rPr>
          <w:rFonts w:ascii="Times New Roman" w:hAnsi="Times New Roman" w:cs="Times New Roman"/>
          <w:sz w:val="24"/>
        </w:rPr>
        <w:t xml:space="preserve"> виндсерфинг,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водные лыжи, дайвинг, парусный спорт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,</w:t>
      </w:r>
      <w:proofErr w:type="spellStart"/>
      <w:r w:rsidRPr="00CB3498">
        <w:rPr>
          <w:rFonts w:ascii="Times New Roman" w:hAnsi="Times New Roman" w:cs="Times New Roman"/>
          <w:sz w:val="24"/>
        </w:rPr>
        <w:t>Lasers</w:t>
      </w:r>
      <w:proofErr w:type="spellEnd"/>
      <w:r w:rsidRPr="00CB3498">
        <w:rPr>
          <w:rFonts w:ascii="Times New Roman" w:hAnsi="Times New Roman" w:cs="Times New Roman"/>
          <w:sz w:val="24"/>
        </w:rPr>
        <w:t>, катамараны, парусные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катамараны.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Тренажеры:</w:t>
      </w:r>
      <w:r w:rsidRPr="00CB3498">
        <w:rPr>
          <w:rFonts w:ascii="Times New Roman" w:hAnsi="Times New Roman" w:cs="Times New Roman"/>
          <w:sz w:val="24"/>
        </w:rPr>
        <w:t xml:space="preserve"> персональный тренер и</w:t>
      </w:r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Techno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Gym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оборудование (спортзал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платный внутри центра СПА</w:t>
      </w:r>
      <w:proofErr w:type="gramStart"/>
      <w:r w:rsidRPr="00CB3498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Картинг</w:t>
      </w:r>
      <w:r w:rsidRPr="00CB3498">
        <w:rPr>
          <w:rFonts w:ascii="Times New Roman" w:hAnsi="Times New Roman" w:cs="Times New Roman"/>
          <w:sz w:val="24"/>
        </w:rPr>
        <w:t xml:space="preserve"> (соревнования организуются по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запросу, расположен в зоне </w:t>
      </w:r>
      <w:proofErr w:type="spellStart"/>
      <w:r w:rsidRPr="00CB3498">
        <w:rPr>
          <w:rFonts w:ascii="Times New Roman" w:hAnsi="Times New Roman" w:cs="Times New Roman"/>
          <w:sz w:val="24"/>
        </w:rPr>
        <w:t>Leisureland</w:t>
      </w:r>
      <w:proofErr w:type="spellEnd"/>
      <w:r w:rsidR="00926421">
        <w:rPr>
          <w:rFonts w:ascii="Times New Roman" w:hAnsi="Times New Roman" w:cs="Times New Roman"/>
          <w:sz w:val="24"/>
        </w:rPr>
        <w:t>)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926421">
        <w:rPr>
          <w:rFonts w:ascii="Times New Roman" w:hAnsi="Times New Roman" w:cs="Times New Roman"/>
          <w:b/>
          <w:sz w:val="24"/>
        </w:rPr>
        <w:t>Боулинг:</w:t>
      </w:r>
      <w:r w:rsidRPr="00CB3498">
        <w:rPr>
          <w:rFonts w:ascii="Times New Roman" w:hAnsi="Times New Roman" w:cs="Times New Roman"/>
          <w:sz w:val="24"/>
        </w:rPr>
        <w:t xml:space="preserve"> боулинг-аллея из 8 дорожек (в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зоне </w:t>
      </w:r>
      <w:proofErr w:type="spellStart"/>
      <w:r w:rsidRPr="00CB3498">
        <w:rPr>
          <w:rFonts w:ascii="Times New Roman" w:hAnsi="Times New Roman" w:cs="Times New Roman"/>
          <w:sz w:val="24"/>
        </w:rPr>
        <w:t>Leisureland</w:t>
      </w:r>
      <w:proofErr w:type="spellEnd"/>
      <w:r w:rsidRPr="00CB3498">
        <w:rPr>
          <w:rFonts w:ascii="Times New Roman" w:hAnsi="Times New Roman" w:cs="Times New Roman"/>
          <w:sz w:val="24"/>
        </w:rPr>
        <w:t>)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Гольф:</w:t>
      </w:r>
      <w:r w:rsidRPr="00CB3498">
        <w:rPr>
          <w:rFonts w:ascii="Times New Roman" w:hAnsi="Times New Roman" w:cs="Times New Roman"/>
          <w:sz w:val="24"/>
        </w:rPr>
        <w:t xml:space="preserve"> знаменитый гольф-клуб </w:t>
      </w:r>
      <w:proofErr w:type="spellStart"/>
      <w:r w:rsidRPr="00CB3498">
        <w:rPr>
          <w:rFonts w:ascii="Times New Roman" w:hAnsi="Times New Roman" w:cs="Times New Roman"/>
          <w:sz w:val="24"/>
        </w:rPr>
        <w:t>Is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Molas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 27 лунок, принимавший в прошлом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году кубок </w:t>
      </w:r>
      <w:proofErr w:type="spellStart"/>
      <w:r w:rsidRPr="00CB3498">
        <w:rPr>
          <w:rFonts w:ascii="Times New Roman" w:hAnsi="Times New Roman" w:cs="Times New Roman"/>
          <w:sz w:val="24"/>
        </w:rPr>
        <w:t>Italian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Open</w:t>
      </w:r>
      <w:proofErr w:type="spellEnd"/>
      <w:r w:rsidRPr="00CB3498">
        <w:rPr>
          <w:rFonts w:ascii="Times New Roman" w:hAnsi="Times New Roman" w:cs="Times New Roman"/>
          <w:sz w:val="24"/>
        </w:rPr>
        <w:t>, находится всего в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нескольких минутах езды от </w:t>
      </w: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>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Заказ трансфера на рецепции</w:t>
      </w:r>
      <w:proofErr w:type="gramStart"/>
      <w:r w:rsidRPr="00CB3498">
        <w:rPr>
          <w:rFonts w:ascii="Times New Roman" w:hAnsi="Times New Roman" w:cs="Times New Roman"/>
          <w:sz w:val="24"/>
        </w:rPr>
        <w:t>.</w:t>
      </w:r>
      <w:proofErr w:type="gramEnd"/>
      <w:r w:rsidRPr="00CB3498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CB3498">
        <w:rPr>
          <w:rFonts w:ascii="Times New Roman" w:hAnsi="Times New Roman" w:cs="Times New Roman"/>
          <w:sz w:val="24"/>
        </w:rPr>
        <w:t>о</w:t>
      </w:r>
      <w:proofErr w:type="gramEnd"/>
      <w:r w:rsidRPr="00CB3498">
        <w:rPr>
          <w:rFonts w:ascii="Times New Roman" w:hAnsi="Times New Roman" w:cs="Times New Roman"/>
          <w:sz w:val="24"/>
        </w:rPr>
        <w:t>плата по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тарифу)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Верховая езда:</w:t>
      </w:r>
      <w:r w:rsidRPr="00CB349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B3498">
        <w:rPr>
          <w:rFonts w:ascii="Times New Roman" w:hAnsi="Times New Roman" w:cs="Times New Roman"/>
          <w:sz w:val="24"/>
        </w:rPr>
        <w:t>расположен</w:t>
      </w:r>
      <w:proofErr w:type="gramEnd"/>
      <w:r w:rsidRPr="00CB3498">
        <w:rPr>
          <w:rFonts w:ascii="Times New Roman" w:hAnsi="Times New Roman" w:cs="Times New Roman"/>
          <w:sz w:val="24"/>
        </w:rPr>
        <w:t xml:space="preserve"> в нескольких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минутах от курорта - совершите прогулку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верхом по нетронутым ландшафтам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Сардинии</w:t>
      </w: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926421">
        <w:rPr>
          <w:rFonts w:ascii="Times New Roman" w:hAnsi="Times New Roman" w:cs="Times New Roman"/>
          <w:b/>
          <w:sz w:val="24"/>
          <w:lang w:val="en-US"/>
        </w:rPr>
        <w:t xml:space="preserve">Challenge </w:t>
      </w:r>
      <w:r w:rsidRPr="00926421">
        <w:rPr>
          <w:rFonts w:ascii="Times New Roman" w:hAnsi="Times New Roman" w:cs="Times New Roman"/>
          <w:b/>
          <w:sz w:val="24"/>
        </w:rPr>
        <w:t>Триатлон</w:t>
      </w:r>
      <w:r w:rsidRPr="00926421">
        <w:rPr>
          <w:rFonts w:ascii="Times New Roman" w:hAnsi="Times New Roman" w:cs="Times New Roman"/>
          <w:b/>
          <w:sz w:val="24"/>
          <w:lang w:val="en-US"/>
        </w:rPr>
        <w:t xml:space="preserve"> Forte Village:</w:t>
      </w:r>
    </w:p>
    <w:p w:rsidR="00BB6316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ежегодное мероприятие с участниками</w:t>
      </w:r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представлюящими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40 стран. Прекрасная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прибрежная дорога для гонок на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велосипеде, бега и идеальное море для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заплыва.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СПОРТИВНЫЕ АКАДЕМИИ FORTE VILLAGE</w:t>
      </w:r>
    </w:p>
    <w:p w:rsid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Обуча</w:t>
      </w:r>
      <w:r w:rsidR="00926421">
        <w:rPr>
          <w:rFonts w:ascii="Times New Roman" w:hAnsi="Times New Roman" w:cs="Times New Roman"/>
          <w:sz w:val="24"/>
        </w:rPr>
        <w:t>ясь</w:t>
      </w:r>
      <w:r w:rsidRPr="00CB3498">
        <w:rPr>
          <w:rFonts w:ascii="Times New Roman" w:hAnsi="Times New Roman" w:cs="Times New Roman"/>
          <w:sz w:val="24"/>
        </w:rPr>
        <w:t xml:space="preserve"> у чемпионов</w:t>
      </w:r>
      <w:r w:rsidR="00926421">
        <w:rPr>
          <w:rFonts w:ascii="Times New Roman" w:hAnsi="Times New Roman" w:cs="Times New Roman"/>
          <w:sz w:val="24"/>
        </w:rPr>
        <w:t>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Мечта любого фаната спорта – сыграть вместе со своим кумиром и самому стать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чемпионом. В </w:t>
      </w: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эти мечты сбываются: Спортивная Академия </w:t>
      </w: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предлагает гостям в качестве тренеров самых известных звезд футбола, тенниса, регби,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гольфа, крикета, велосипедного спорта и баскетбола.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A831FC" w:rsidRP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85DC748" wp14:editId="10B2DC14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2997835" cy="11449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21">
        <w:rPr>
          <w:rFonts w:ascii="Times New Roman" w:hAnsi="Times New Roman" w:cs="Times New Roman"/>
          <w:b/>
          <w:sz w:val="24"/>
        </w:rPr>
        <w:t xml:space="preserve"> </w:t>
      </w:r>
      <w:r w:rsidR="00A831FC" w:rsidRPr="00926421">
        <w:rPr>
          <w:rFonts w:ascii="Times New Roman" w:hAnsi="Times New Roman" w:cs="Times New Roman"/>
          <w:b/>
          <w:sz w:val="24"/>
        </w:rPr>
        <w:t>ФУТБОЛЬНАЯ ШКОЛА КЛУБА CHELSEA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Это уникальный шанс. Каждое лето дети от 4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до 13 лет могут принять участие в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тренировках под руководством тренеров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футбольного клуба </w:t>
      </w:r>
      <w:proofErr w:type="spellStart"/>
      <w:r w:rsidRPr="00CB3498">
        <w:rPr>
          <w:rFonts w:ascii="Times New Roman" w:hAnsi="Times New Roman" w:cs="Times New Roman"/>
          <w:sz w:val="24"/>
        </w:rPr>
        <w:t>Chelsea</w:t>
      </w:r>
      <w:proofErr w:type="spellEnd"/>
      <w:r w:rsidRPr="00CB3498">
        <w:rPr>
          <w:rFonts w:ascii="Times New Roman" w:hAnsi="Times New Roman" w:cs="Times New Roman"/>
          <w:sz w:val="24"/>
        </w:rPr>
        <w:t>. Три основных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урока проводятся ежедневно: командные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занятия и отработка техники по утрам,</w:t>
      </w:r>
      <w:r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индивидуальное обучение днем, и матч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вечером. Новинка этого года – специальные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курсы для вратарей, нападающих, защитников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и ведущих игроков. Участники получают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футбольный набор (униформу </w:t>
      </w:r>
      <w:proofErr w:type="spellStart"/>
      <w:r w:rsidRPr="00CB3498">
        <w:rPr>
          <w:rFonts w:ascii="Times New Roman" w:hAnsi="Times New Roman" w:cs="Times New Roman"/>
          <w:sz w:val="24"/>
        </w:rPr>
        <w:t>Chelsea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–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именную футболку и шорты, </w:t>
      </w:r>
      <w:proofErr w:type="gramStart"/>
      <w:r w:rsidRPr="00CB3498">
        <w:rPr>
          <w:rFonts w:ascii="Times New Roman" w:hAnsi="Times New Roman" w:cs="Times New Roman"/>
          <w:sz w:val="24"/>
        </w:rPr>
        <w:t>носки</w:t>
      </w:r>
      <w:proofErr w:type="gramEnd"/>
      <w:r w:rsidRPr="00CB3498">
        <w:rPr>
          <w:rFonts w:ascii="Times New Roman" w:hAnsi="Times New Roman" w:cs="Times New Roman"/>
          <w:sz w:val="24"/>
        </w:rPr>
        <w:t xml:space="preserve"> а также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рюкзак) Необходима предварительная запись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 стойке консьержа или на рецепции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Chelsea</w:t>
      </w:r>
      <w:proofErr w:type="spellEnd"/>
      <w:r w:rsidRPr="00CB3498">
        <w:rPr>
          <w:rFonts w:ascii="Times New Roman" w:hAnsi="Times New Roman" w:cs="Times New Roman"/>
          <w:sz w:val="24"/>
        </w:rPr>
        <w:t>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A831FC" w:rsidRP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 xml:space="preserve"> </w:t>
      </w:r>
      <w:r w:rsidR="00A831FC" w:rsidRPr="00926421">
        <w:rPr>
          <w:rFonts w:ascii="Times New Roman" w:hAnsi="Times New Roman" w:cs="Times New Roman"/>
          <w:b/>
          <w:sz w:val="24"/>
        </w:rPr>
        <w:t>АКАДЕМИЯ РЕГБИ FORTE VILLAGE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Наша школа регби предназначена для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мальчиков и девочек от 5 до 16 лет. Матчи 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тренировки проходят на травяном поле в зоне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развлечений </w:t>
      </w:r>
      <w:proofErr w:type="spellStart"/>
      <w:r w:rsidRPr="00CB3498">
        <w:rPr>
          <w:rFonts w:ascii="Times New Roman" w:hAnsi="Times New Roman" w:cs="Times New Roman"/>
          <w:sz w:val="24"/>
        </w:rPr>
        <w:t>Leisure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Land</w:t>
      </w:r>
      <w:proofErr w:type="spellEnd"/>
      <w:r w:rsidRPr="00CB3498">
        <w:rPr>
          <w:rFonts w:ascii="Times New Roman" w:hAnsi="Times New Roman" w:cs="Times New Roman"/>
          <w:sz w:val="24"/>
        </w:rPr>
        <w:t>. Будущих звезд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lastRenderedPageBreak/>
        <w:t>тренируют личности, сделавшие этот спорт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великим, включая Уильяма </w:t>
      </w:r>
      <w:proofErr w:type="spellStart"/>
      <w:r w:rsidRPr="00CB3498">
        <w:rPr>
          <w:rFonts w:ascii="Times New Roman" w:hAnsi="Times New Roman" w:cs="Times New Roman"/>
          <w:sz w:val="24"/>
        </w:rPr>
        <w:t>Гринвуда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3498">
        <w:rPr>
          <w:rFonts w:ascii="Times New Roman" w:hAnsi="Times New Roman" w:cs="Times New Roman"/>
          <w:sz w:val="24"/>
        </w:rPr>
        <w:t>William</w:t>
      </w:r>
      <w:proofErr w:type="spellEnd"/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Greenwood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CB3498">
        <w:rPr>
          <w:rFonts w:ascii="Times New Roman" w:hAnsi="Times New Roman" w:cs="Times New Roman"/>
          <w:sz w:val="24"/>
        </w:rPr>
        <w:t>Остина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Хили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3498">
        <w:rPr>
          <w:rFonts w:ascii="Times New Roman" w:hAnsi="Times New Roman" w:cs="Times New Roman"/>
          <w:sz w:val="24"/>
        </w:rPr>
        <w:t>Austin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Healey</w:t>
      </w:r>
      <w:proofErr w:type="spellEnd"/>
      <w:r w:rsidRPr="00CB3498">
        <w:rPr>
          <w:rFonts w:ascii="Times New Roman" w:hAnsi="Times New Roman" w:cs="Times New Roman"/>
          <w:sz w:val="24"/>
        </w:rPr>
        <w:t>).</w:t>
      </w:r>
    </w:p>
    <w:p w:rsidR="00A831FC" w:rsidRPr="00CB3498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8B1AEF7" wp14:editId="139204B3">
            <wp:simplePos x="0" y="0"/>
            <wp:positionH relativeFrom="column">
              <wp:posOffset>0</wp:posOffset>
            </wp:positionH>
            <wp:positionV relativeFrom="paragraph">
              <wp:posOffset>-339725</wp:posOffset>
            </wp:positionV>
            <wp:extent cx="3037205" cy="177292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FC" w:rsidRPr="00CB3498">
        <w:rPr>
          <w:rFonts w:ascii="Times New Roman" w:hAnsi="Times New Roman" w:cs="Times New Roman"/>
          <w:sz w:val="24"/>
        </w:rPr>
        <w:t>Мы предлагаем возможность сочетать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занятия в Академии регби с занятиями 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 xml:space="preserve">Футбольной школе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Chelsea</w:t>
      </w:r>
      <w:proofErr w:type="spellEnd"/>
      <w:r w:rsidR="00A831FC" w:rsidRPr="00CB3498">
        <w:rPr>
          <w:rFonts w:ascii="Times New Roman" w:hAnsi="Times New Roman" w:cs="Times New Roman"/>
          <w:sz w:val="24"/>
        </w:rPr>
        <w:t>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sz w:val="24"/>
          <w:u w:val="single"/>
        </w:rPr>
        <w:t xml:space="preserve">Уильям Джон Хитон </w:t>
      </w:r>
      <w:proofErr w:type="spellStart"/>
      <w:r w:rsidRPr="00926421">
        <w:rPr>
          <w:rFonts w:ascii="Times New Roman" w:hAnsi="Times New Roman" w:cs="Times New Roman"/>
          <w:sz w:val="24"/>
          <w:u w:val="single"/>
        </w:rPr>
        <w:t>Гринвуд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– игрок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британского происхождения, завоевавший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многочисленные кубки Англии. Он участвовал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 двух Кубках мира и входил в состав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команды-победителя в Австралии в 2003 г.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926421">
        <w:rPr>
          <w:rFonts w:ascii="Times New Roman" w:hAnsi="Times New Roman" w:cs="Times New Roman"/>
          <w:sz w:val="24"/>
          <w:u w:val="single"/>
        </w:rPr>
        <w:t>Остин</w:t>
      </w:r>
      <w:proofErr w:type="spellEnd"/>
      <w:r w:rsidRPr="00926421">
        <w:rPr>
          <w:rFonts w:ascii="Times New Roman" w:hAnsi="Times New Roman" w:cs="Times New Roman"/>
          <w:sz w:val="24"/>
          <w:u w:val="single"/>
        </w:rPr>
        <w:t xml:space="preserve"> Шон </w:t>
      </w:r>
      <w:proofErr w:type="spellStart"/>
      <w:r w:rsidRPr="00926421">
        <w:rPr>
          <w:rFonts w:ascii="Times New Roman" w:hAnsi="Times New Roman" w:cs="Times New Roman"/>
          <w:sz w:val="24"/>
          <w:u w:val="single"/>
        </w:rPr>
        <w:t>Хили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– игрок британского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происхождения, завоевавший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многочисленные кубки Англии. Он участвовал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 шести национальных турнирах с 1998 по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2002 гг., а также в Кубке мира 1999 г.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sz w:val="24"/>
          <w:u w:val="single"/>
        </w:rPr>
        <w:t>Джейсон Леонард</w:t>
      </w:r>
      <w:r w:rsidRPr="00CB3498">
        <w:rPr>
          <w:rFonts w:ascii="Times New Roman" w:hAnsi="Times New Roman" w:cs="Times New Roman"/>
          <w:sz w:val="24"/>
        </w:rPr>
        <w:t xml:space="preserve"> – легендарный форвард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Английского регбийного союза, рекордсмен по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количеству выигранных кубков до 2005 г.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26421">
        <w:rPr>
          <w:rFonts w:ascii="Times New Roman" w:hAnsi="Times New Roman" w:cs="Times New Roman"/>
          <w:sz w:val="24"/>
          <w:u w:val="single"/>
        </w:rPr>
        <w:t>Джейсон Робинсон (</w:t>
      </w:r>
      <w:proofErr w:type="spellStart"/>
      <w:r w:rsidRPr="00926421">
        <w:rPr>
          <w:rFonts w:ascii="Times New Roman" w:hAnsi="Times New Roman" w:cs="Times New Roman"/>
          <w:sz w:val="24"/>
          <w:u w:val="single"/>
        </w:rPr>
        <w:t>Jason</w:t>
      </w:r>
      <w:proofErr w:type="spellEnd"/>
      <w:r w:rsidRPr="0092642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926421">
        <w:rPr>
          <w:rFonts w:ascii="Times New Roman" w:hAnsi="Times New Roman" w:cs="Times New Roman"/>
          <w:sz w:val="24"/>
          <w:u w:val="single"/>
        </w:rPr>
        <w:t>Robinson</w:t>
      </w:r>
      <w:proofErr w:type="spellEnd"/>
      <w:r w:rsidRPr="00926421">
        <w:rPr>
          <w:rFonts w:ascii="Times New Roman" w:hAnsi="Times New Roman" w:cs="Times New Roman"/>
          <w:sz w:val="24"/>
          <w:u w:val="single"/>
        </w:rPr>
        <w:t>)</w:t>
      </w:r>
      <w:r w:rsidRPr="00CB3498">
        <w:rPr>
          <w:rFonts w:ascii="Times New Roman" w:hAnsi="Times New Roman" w:cs="Times New Roman"/>
          <w:sz w:val="24"/>
        </w:rPr>
        <w:t xml:space="preserve"> – звезда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Английского регбийного союза и Лиги регби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Великобритании. Джейсон играл за Англию с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2001 по 2007 г. и был ключевой фигурой во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время Кубков мира 2003 и 2007 гг.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63CB036B" wp14:editId="7E4F0924">
            <wp:simplePos x="0" y="0"/>
            <wp:positionH relativeFrom="column">
              <wp:posOffset>-47625</wp:posOffset>
            </wp:positionH>
            <wp:positionV relativeFrom="paragraph">
              <wp:posOffset>200025</wp:posOffset>
            </wp:positionV>
            <wp:extent cx="2774950" cy="1113155"/>
            <wp:effectExtent l="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21">
        <w:rPr>
          <w:rFonts w:ascii="Times New Roman" w:hAnsi="Times New Roman" w:cs="Times New Roman"/>
          <w:b/>
          <w:sz w:val="24"/>
        </w:rPr>
        <w:t xml:space="preserve"> </w:t>
      </w:r>
      <w:r w:rsidR="00A831FC" w:rsidRPr="00926421">
        <w:rPr>
          <w:rFonts w:ascii="Times New Roman" w:hAnsi="Times New Roman" w:cs="Times New Roman"/>
          <w:b/>
          <w:sz w:val="24"/>
        </w:rPr>
        <w:t>АКАДЕМИЯ ТЕННИСА FORTE VILLAGE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В самый пик курортного календаря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Академия тенниса </w:t>
      </w: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принимает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самых известных личностей из мира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спорта. Секреты своих успехов откроют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такие чемпионы, как Йонас </w:t>
      </w:r>
      <w:proofErr w:type="spellStart"/>
      <w:r w:rsidRPr="00CB3498">
        <w:rPr>
          <w:rFonts w:ascii="Times New Roman" w:hAnsi="Times New Roman" w:cs="Times New Roman"/>
          <w:sz w:val="24"/>
        </w:rPr>
        <w:t>Бьеркман</w:t>
      </w:r>
      <w:proofErr w:type="spellEnd"/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(</w:t>
      </w:r>
      <w:proofErr w:type="spellStart"/>
      <w:r w:rsidRPr="00CB3498">
        <w:rPr>
          <w:rFonts w:ascii="Times New Roman" w:hAnsi="Times New Roman" w:cs="Times New Roman"/>
          <w:sz w:val="24"/>
        </w:rPr>
        <w:t>Jonas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Björkman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), Поль </w:t>
      </w:r>
      <w:proofErr w:type="spellStart"/>
      <w:r w:rsidRPr="00CB3498">
        <w:rPr>
          <w:rFonts w:ascii="Times New Roman" w:hAnsi="Times New Roman" w:cs="Times New Roman"/>
          <w:sz w:val="24"/>
        </w:rPr>
        <w:t>Хархус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3498">
        <w:rPr>
          <w:rFonts w:ascii="Times New Roman" w:hAnsi="Times New Roman" w:cs="Times New Roman"/>
          <w:sz w:val="24"/>
        </w:rPr>
        <w:t>Paul</w:t>
      </w:r>
      <w:proofErr w:type="spellEnd"/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Haarhuis</w:t>
      </w:r>
      <w:proofErr w:type="spellEnd"/>
      <w:r w:rsidRPr="00CB3498">
        <w:rPr>
          <w:rFonts w:ascii="Times New Roman" w:hAnsi="Times New Roman" w:cs="Times New Roman"/>
          <w:sz w:val="24"/>
        </w:rPr>
        <w:t>), Пэт Кэш (</w:t>
      </w:r>
      <w:proofErr w:type="spellStart"/>
      <w:r w:rsidRPr="00CB3498">
        <w:rPr>
          <w:rFonts w:ascii="Times New Roman" w:hAnsi="Times New Roman" w:cs="Times New Roman"/>
          <w:sz w:val="24"/>
        </w:rPr>
        <w:t>Pat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Cash</w:t>
      </w:r>
      <w:proofErr w:type="spellEnd"/>
      <w:r w:rsidRPr="00CB3498">
        <w:rPr>
          <w:rFonts w:ascii="Times New Roman" w:hAnsi="Times New Roman" w:cs="Times New Roman"/>
          <w:sz w:val="24"/>
        </w:rPr>
        <w:t>).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АКАДЕМИЯ КРИКЕТА FORTE VILLAGE</w:t>
      </w:r>
    </w:p>
    <w:p w:rsidR="00A831FC" w:rsidRPr="00CB3498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391EB226" wp14:editId="69A5303F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886075" cy="1788795"/>
            <wp:effectExtent l="0" t="0" r="9525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21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Крикет, конечно же, самый элегантный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вид спорта в мире.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Характеризующийся своей особенной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 xml:space="preserve">униформой и самим духом игры,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fair</w:t>
      </w:r>
      <w:proofErr w:type="spellEnd"/>
      <w:r w:rsidR="00A831FC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play</w:t>
      </w:r>
      <w:proofErr w:type="spellEnd"/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(«честная игра»), который, прежде всего,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учит уважению к сопернику на игровом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поле.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Если тебе от 5 до 16 лет, Академия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 xml:space="preserve">Крикета </w:t>
      </w:r>
      <w:proofErr w:type="spellStart"/>
      <w:r w:rsidRPr="00CB3498">
        <w:rPr>
          <w:rFonts w:ascii="Times New Roman" w:hAnsi="Times New Roman" w:cs="Times New Roman"/>
          <w:sz w:val="24"/>
        </w:rPr>
        <w:t>Forte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Village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by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SST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обращается именно к тебе. Уникальная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возможность тренироваться и учиться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не</w:t>
      </w:r>
      <w:r w:rsidR="00CB3498" w:rsidRPr="00CB3498">
        <w:rPr>
          <w:rFonts w:ascii="Times New Roman" w:hAnsi="Times New Roman" w:cs="Times New Roman"/>
          <w:sz w:val="24"/>
        </w:rPr>
        <w:t xml:space="preserve">посредственно у настоящих легенд </w:t>
      </w:r>
      <w:r w:rsidRPr="00CB3498">
        <w:rPr>
          <w:rFonts w:ascii="Times New Roman" w:hAnsi="Times New Roman" w:cs="Times New Roman"/>
          <w:sz w:val="24"/>
        </w:rPr>
        <w:t>Крикета.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Совсем не обязательно иметь какие-либо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навыки, потому что программы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подобраны для всех уровней 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удовлетворят потребности всех учеников.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Так что ты сможешь научиться играть 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крикет, начиная с нуля, а также играть 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него вместе с более опытными игроками.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lastRenderedPageBreak/>
        <w:t>Как обычно, курсы являются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эксклюзивными и количество участников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ограничено таким образом, чтобы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гарантировать каждому ребенку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персонализированное обучение со своим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личным тренером.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ВЕЛОСИПЕДНАЯ АКАДЕМИЯ FORTE</w:t>
      </w:r>
      <w:r w:rsidR="00CB3498" w:rsidRPr="00926421">
        <w:rPr>
          <w:rFonts w:ascii="Times New Roman" w:hAnsi="Times New Roman" w:cs="Times New Roman"/>
          <w:b/>
          <w:sz w:val="24"/>
        </w:rPr>
        <w:t xml:space="preserve"> </w:t>
      </w:r>
      <w:r w:rsidRPr="00926421">
        <w:rPr>
          <w:rFonts w:ascii="Times New Roman" w:hAnsi="Times New Roman" w:cs="Times New Roman"/>
          <w:b/>
          <w:sz w:val="24"/>
        </w:rPr>
        <w:t>VILLAGE</w:t>
      </w:r>
    </w:p>
    <w:p w:rsidR="00A831FC" w:rsidRPr="00CB3498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0138D5EE" wp14:editId="7C73B44B">
            <wp:simplePos x="0" y="0"/>
            <wp:positionH relativeFrom="column">
              <wp:posOffset>635</wp:posOffset>
            </wp:positionH>
            <wp:positionV relativeFrom="paragraph">
              <wp:posOffset>20955</wp:posOffset>
            </wp:positionV>
            <wp:extent cx="2806700" cy="186055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21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Прекрасная новость для всех любителей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велосипедного спорта и велосипедных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прогулок по самым красивым дорогам 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тропинкам южного побережья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Сардинии</w:t>
      </w:r>
      <w:proofErr w:type="gramStart"/>
      <w:r w:rsidR="00A831FC" w:rsidRPr="00CB3498">
        <w:rPr>
          <w:rFonts w:ascii="Times New Roman" w:hAnsi="Times New Roman" w:cs="Times New Roman"/>
          <w:sz w:val="24"/>
        </w:rPr>
        <w:t>.Н</w:t>
      </w:r>
      <w:proofErr w:type="gramEnd"/>
      <w:r w:rsidR="00A831FC" w:rsidRPr="00CB3498">
        <w:rPr>
          <w:rFonts w:ascii="Times New Roman" w:hAnsi="Times New Roman" w:cs="Times New Roman"/>
          <w:sz w:val="24"/>
        </w:rPr>
        <w:t>овейшие</w:t>
      </w:r>
      <w:proofErr w:type="spellEnd"/>
      <w:r w:rsidR="00A831FC" w:rsidRPr="00CB3498">
        <w:rPr>
          <w:rFonts w:ascii="Times New Roman" w:hAnsi="Times New Roman" w:cs="Times New Roman"/>
          <w:sz w:val="24"/>
        </w:rPr>
        <w:t xml:space="preserve"> гоночные, горные 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гибридные велосипеды подарят Вам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незабываемые впечатления этим летом.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Более того, уникальные курсы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совершенствования езды под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руководством профессионалов из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компании на самых лучших моделях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коллекции.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Программа предусматривает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обучение для всех уровней подготовки,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совершенствование техники езды,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расположения в седле, специальные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тренировки и питание.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Вы быстро овладеете правильной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техникой спортивной езды на велосипеде.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БАСКЕТБОЛЬНАЯ АКАДЕМИЯ ЦСКА</w:t>
      </w:r>
      <w:r w:rsidR="00CB3498" w:rsidRPr="00926421">
        <w:rPr>
          <w:rFonts w:ascii="Times New Roman" w:hAnsi="Times New Roman" w:cs="Times New Roman"/>
          <w:b/>
          <w:sz w:val="24"/>
        </w:rPr>
        <w:t xml:space="preserve"> </w:t>
      </w:r>
      <w:r w:rsidRPr="00926421">
        <w:rPr>
          <w:rFonts w:ascii="Times New Roman" w:hAnsi="Times New Roman" w:cs="Times New Roman"/>
          <w:b/>
          <w:sz w:val="24"/>
        </w:rPr>
        <w:t>FORTE VILLAGE</w:t>
      </w:r>
    </w:p>
    <w:p w:rsidR="00A831FC" w:rsidRPr="00CB3498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7DD8A139" wp14:editId="7AADF65F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2425065" cy="1725295"/>
            <wp:effectExtent l="0" t="0" r="0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4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Forte</w:t>
      </w:r>
      <w:proofErr w:type="spellEnd"/>
      <w:r w:rsidR="00A831FC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1FC" w:rsidRPr="00CB3498">
        <w:rPr>
          <w:rFonts w:ascii="Times New Roman" w:hAnsi="Times New Roman" w:cs="Times New Roman"/>
          <w:sz w:val="24"/>
        </w:rPr>
        <w:t>Village</w:t>
      </w:r>
      <w:proofErr w:type="spellEnd"/>
      <w:r w:rsidR="00A831FC" w:rsidRPr="00CB3498">
        <w:rPr>
          <w:rFonts w:ascii="Times New Roman" w:hAnsi="Times New Roman" w:cs="Times New Roman"/>
          <w:sz w:val="24"/>
        </w:rPr>
        <w:t xml:space="preserve"> предлагает вам уникальную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возможность научиться и одновременно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улучшить свои навыки в одном из самых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интересных и динамичных видов спорта: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баскетбол. Баскетбольную академию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ЦСКА возглавляет экстраординарный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тренер одноименной ведущей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российской команды из Москвы, которая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неоднократно являлась победителем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="00A831FC" w:rsidRPr="00CB3498">
        <w:rPr>
          <w:rFonts w:ascii="Times New Roman" w:hAnsi="Times New Roman" w:cs="Times New Roman"/>
          <w:sz w:val="24"/>
        </w:rPr>
        <w:t>чемпионатов Европы.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CB3498">
        <w:rPr>
          <w:rFonts w:ascii="Times New Roman" w:hAnsi="Times New Roman" w:cs="Times New Roman"/>
          <w:sz w:val="24"/>
        </w:rPr>
        <w:t>Этторе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Мессина,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главный тренер и многие другие будут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преподавать в академии в этом году.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Предлагаются курсы для нович</w:t>
      </w:r>
      <w:r w:rsidR="00CB3498" w:rsidRPr="00CB3498">
        <w:rPr>
          <w:rFonts w:ascii="Times New Roman" w:hAnsi="Times New Roman" w:cs="Times New Roman"/>
          <w:sz w:val="24"/>
        </w:rPr>
        <w:t>к</w:t>
      </w:r>
      <w:r w:rsidRPr="00CB3498">
        <w:rPr>
          <w:rFonts w:ascii="Times New Roman" w:hAnsi="Times New Roman" w:cs="Times New Roman"/>
          <w:sz w:val="24"/>
        </w:rPr>
        <w:t>ов 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продолжающих в возрасте от 6 до 16 лет.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АКАДЕМИЯ БОКСА</w:t>
      </w:r>
    </w:p>
    <w:p w:rsidR="00CB3498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B3498">
        <w:rPr>
          <w:rFonts w:ascii="Times New Roman" w:hAnsi="Times New Roman" w:cs="Times New Roman"/>
          <w:sz w:val="24"/>
        </w:rPr>
        <w:t>Получите форму и обучитесь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благородному искусству бокса с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профессиональными тренерами Дэвид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Колдуэлл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и Билли Нельсон.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3B489B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7ED1A5A6" wp14:editId="4BCCDD58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2425065" cy="16217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89B">
        <w:rPr>
          <w:rFonts w:ascii="Times New Roman" w:hAnsi="Times New Roman" w:cs="Times New Roman"/>
          <w:b/>
          <w:sz w:val="24"/>
        </w:rPr>
        <w:t xml:space="preserve"> </w:t>
      </w:r>
      <w:r w:rsidR="00A831FC" w:rsidRPr="00926421">
        <w:rPr>
          <w:rFonts w:ascii="Times New Roman" w:hAnsi="Times New Roman" w:cs="Times New Roman"/>
          <w:b/>
          <w:sz w:val="24"/>
        </w:rPr>
        <w:t>АКАДЕМИЯ НЕТБОЛ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CB3498">
        <w:rPr>
          <w:rFonts w:ascii="Times New Roman" w:hAnsi="Times New Roman" w:cs="Times New Roman"/>
          <w:sz w:val="24"/>
        </w:rPr>
        <w:t>Нетбол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— разновидность баскетбола для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женщин. Научитесь этому спорту с такими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великими английскими легендами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нетбола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как Карен </w:t>
      </w:r>
      <w:proofErr w:type="spellStart"/>
      <w:r w:rsidRPr="00CB3498">
        <w:rPr>
          <w:rFonts w:ascii="Times New Roman" w:hAnsi="Times New Roman" w:cs="Times New Roman"/>
          <w:sz w:val="24"/>
        </w:rPr>
        <w:t>Аткинсон</w:t>
      </w:r>
      <w:proofErr w:type="spellEnd"/>
      <w:r w:rsidRPr="00CB3498">
        <w:rPr>
          <w:rFonts w:ascii="Times New Roman" w:hAnsi="Times New Roman" w:cs="Times New Roman"/>
          <w:sz w:val="24"/>
        </w:rPr>
        <w:t xml:space="preserve"> и Анна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3498">
        <w:rPr>
          <w:rFonts w:ascii="Times New Roman" w:hAnsi="Times New Roman" w:cs="Times New Roman"/>
          <w:sz w:val="24"/>
        </w:rPr>
        <w:t>Маенс</w:t>
      </w:r>
      <w:proofErr w:type="spellEnd"/>
      <w:r w:rsidRPr="00CB3498">
        <w:rPr>
          <w:rFonts w:ascii="Times New Roman" w:hAnsi="Times New Roman" w:cs="Times New Roman"/>
          <w:sz w:val="24"/>
        </w:rPr>
        <w:t>.</w:t>
      </w:r>
    </w:p>
    <w:p w:rsidR="00926421" w:rsidRDefault="00926421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831FC" w:rsidRPr="00926421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926421">
        <w:rPr>
          <w:rFonts w:ascii="Times New Roman" w:hAnsi="Times New Roman" w:cs="Times New Roman"/>
          <w:b/>
          <w:sz w:val="24"/>
        </w:rPr>
        <w:t>KILLERSPIN АКАДЕМИЯ</w:t>
      </w:r>
      <w:r w:rsidR="00CB3498" w:rsidRPr="00926421">
        <w:rPr>
          <w:rFonts w:ascii="Times New Roman" w:hAnsi="Times New Roman" w:cs="Times New Roman"/>
          <w:b/>
          <w:sz w:val="24"/>
        </w:rPr>
        <w:t xml:space="preserve"> </w:t>
      </w:r>
      <w:r w:rsidRPr="00926421">
        <w:rPr>
          <w:rFonts w:ascii="Times New Roman" w:hAnsi="Times New Roman" w:cs="Times New Roman"/>
          <w:b/>
          <w:sz w:val="24"/>
        </w:rPr>
        <w:t>НАСТОЛЬНОГО ТЕННИСА</w:t>
      </w:r>
    </w:p>
    <w:p w:rsidR="00A831FC" w:rsidRPr="00CB3498" w:rsidRDefault="00A831FC" w:rsidP="003B48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CB3498">
        <w:rPr>
          <w:rFonts w:ascii="Times New Roman" w:hAnsi="Times New Roman" w:cs="Times New Roman"/>
          <w:sz w:val="24"/>
        </w:rPr>
        <w:lastRenderedPageBreak/>
        <w:t>Killerspin</w:t>
      </w:r>
      <w:proofErr w:type="spellEnd"/>
      <w:r w:rsidRPr="00CB3498">
        <w:rPr>
          <w:rFonts w:ascii="Times New Roman" w:hAnsi="Times New Roman" w:cs="Times New Roman"/>
          <w:sz w:val="24"/>
        </w:rPr>
        <w:t>, мировой лидер настольного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тенниса и роскошного спортивного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оборудования. Тренера мирового класса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научат вас играть</w:t>
      </w:r>
      <w:proofErr w:type="gramStart"/>
      <w:r w:rsidRPr="00CB349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3498">
        <w:rPr>
          <w:rFonts w:ascii="Times New Roman" w:hAnsi="Times New Roman" w:cs="Times New Roman"/>
          <w:sz w:val="24"/>
        </w:rPr>
        <w:t>а также улучшить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навыки.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Спорт, в который вся семья может играть</w:t>
      </w:r>
      <w:r w:rsidR="00CB3498" w:rsidRPr="00CB3498">
        <w:rPr>
          <w:rFonts w:ascii="Times New Roman" w:hAnsi="Times New Roman" w:cs="Times New Roman"/>
          <w:sz w:val="24"/>
        </w:rPr>
        <w:t xml:space="preserve"> </w:t>
      </w:r>
      <w:r w:rsidRPr="00CB3498">
        <w:rPr>
          <w:rFonts w:ascii="Times New Roman" w:hAnsi="Times New Roman" w:cs="Times New Roman"/>
          <w:sz w:val="24"/>
        </w:rPr>
        <w:t>и веселиться.</w:t>
      </w:r>
    </w:p>
    <w:sectPr w:rsidR="00A831FC" w:rsidRPr="00CB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CF"/>
    <w:rsid w:val="001934B2"/>
    <w:rsid w:val="003B489B"/>
    <w:rsid w:val="005463BD"/>
    <w:rsid w:val="00876DCF"/>
    <w:rsid w:val="00926421"/>
    <w:rsid w:val="00A831FC"/>
    <w:rsid w:val="00BB6316"/>
    <w:rsid w:val="00C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2015-05-18T13:06:00Z</dcterms:created>
  <dcterms:modified xsi:type="dcterms:W3CDTF">2015-05-18T13:06:00Z</dcterms:modified>
</cp:coreProperties>
</file>