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FC" w:rsidRPr="00A711F2" w:rsidRDefault="00A711F2" w:rsidP="00A711F2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6EF8037" wp14:editId="5D16A934">
            <wp:simplePos x="0" y="0"/>
            <wp:positionH relativeFrom="column">
              <wp:posOffset>-102870</wp:posOffset>
            </wp:positionH>
            <wp:positionV relativeFrom="paragraph">
              <wp:posOffset>201930</wp:posOffset>
            </wp:positionV>
            <wp:extent cx="2886075" cy="1391285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1F2">
        <w:rPr>
          <w:rFonts w:ascii="Times New Roman" w:hAnsi="Times New Roman" w:cs="Times New Roman"/>
          <w:b/>
          <w:bCs/>
          <w:sz w:val="24"/>
        </w:rPr>
        <w:t>ДЕТСКИЙ ГОРОДОК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A711F2">
        <w:rPr>
          <w:rFonts w:ascii="Times New Roman" w:hAnsi="Times New Roman" w:cs="Times New Roman"/>
          <w:b/>
          <w:sz w:val="24"/>
        </w:rPr>
        <w:t xml:space="preserve"> </w:t>
      </w:r>
      <w:r w:rsidRPr="00A711F2">
        <w:rPr>
          <w:rFonts w:ascii="Times New Roman" w:hAnsi="Times New Roman" w:cs="Times New Roman"/>
          <w:b/>
          <w:sz w:val="24"/>
        </w:rPr>
        <w:t>Место, где дети могут поиграть во</w:t>
      </w:r>
      <w:r w:rsidRPr="00A711F2">
        <w:rPr>
          <w:rFonts w:ascii="Times New Roman" w:hAnsi="Times New Roman" w:cs="Times New Roman"/>
          <w:b/>
          <w:sz w:val="24"/>
        </w:rPr>
        <w:t xml:space="preserve"> </w:t>
      </w:r>
      <w:r w:rsidRPr="00A711F2">
        <w:rPr>
          <w:rFonts w:ascii="Times New Roman" w:hAnsi="Times New Roman" w:cs="Times New Roman"/>
          <w:b/>
          <w:sz w:val="24"/>
        </w:rPr>
        <w:t>взрослых</w:t>
      </w:r>
      <w:r w:rsidRPr="00A711F2">
        <w:rPr>
          <w:rFonts w:ascii="Times New Roman" w:hAnsi="Times New Roman" w:cs="Times New Roman"/>
          <w:b/>
          <w:sz w:val="24"/>
        </w:rPr>
        <w:t>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Мы создали целый мир веселья в уголке</w:t>
      </w:r>
      <w:r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нашего прекрасного сада. Это место для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наших любимых гостей – детей. Это нечто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намного большее, чем просто детский клуб –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детский городок специально создан для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наших маленьких гостей.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Там есть фантастические мастерские, где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дети могут лепить из глины, готовить пиццу,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играть на музыкальных инструментах,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танцевать. В Детском городке имеются два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собственных бассейна у самой кромки моря.</w:t>
      </w:r>
      <w:r w:rsidRPr="00A711F2">
        <w:rPr>
          <w:rFonts w:ascii="Times New Roman" w:hAnsi="Times New Roman" w:cs="Times New Roman"/>
          <w:sz w:val="24"/>
        </w:rPr>
        <w:t xml:space="preserve"> 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Также имеется детский ресторан со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специальным меню и временем работы.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Детский городок открыт ежедневно с 9.00 до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12.30 и с 15.00 до 18.00 без дополнительной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оплаты.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Открыты ясли для детей от 0 до 2 лет за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дополнительную плату.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В Детском городке предоставляются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первоклассные и профессиональные услуги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по уходу за детьми, даже в нерабочие часы. В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Детском городке наши гости могут арендовать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коляску около 10,00 евро в день.</w:t>
      </w:r>
    </w:p>
    <w:p w:rsid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A711F2">
        <w:rPr>
          <w:rFonts w:ascii="Times New Roman" w:hAnsi="Times New Roman" w:cs="Times New Roman"/>
          <w:b/>
          <w:sz w:val="24"/>
        </w:rPr>
        <w:t>БАРБИ</w:t>
      </w:r>
    </w:p>
    <w:p w:rsid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1270</wp:posOffset>
            </wp:positionV>
            <wp:extent cx="2051685" cy="898525"/>
            <wp:effectExtent l="0" t="0" r="571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Барби Дом в Детском городке, куда часто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заходит сама Барби</w:t>
      </w:r>
      <w:proofErr w:type="gramStart"/>
      <w:r w:rsidRPr="00A711F2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A711F2">
        <w:rPr>
          <w:rFonts w:ascii="Times New Roman" w:hAnsi="Times New Roman" w:cs="Times New Roman"/>
          <w:sz w:val="24"/>
        </w:rPr>
        <w:t>Спецпредложение</w:t>
      </w:r>
      <w:proofErr w:type="spellEnd"/>
      <w:r w:rsidRPr="00A711F2">
        <w:rPr>
          <w:rFonts w:ascii="Times New Roman" w:hAnsi="Times New Roman" w:cs="Times New Roman"/>
          <w:sz w:val="24"/>
        </w:rPr>
        <w:t xml:space="preserve"> 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Пакет</w:t>
      </w:r>
      <w:r>
        <w:rPr>
          <w:rFonts w:ascii="Times New Roman" w:hAnsi="Times New Roman" w:cs="Times New Roman"/>
          <w:sz w:val="24"/>
        </w:rPr>
        <w:t xml:space="preserve"> Барби за дополнительную оплату</w:t>
      </w:r>
      <w:r w:rsidRPr="00A711F2">
        <w:rPr>
          <w:rFonts w:ascii="Times New Roman" w:hAnsi="Times New Roman" w:cs="Times New Roman"/>
          <w:sz w:val="24"/>
        </w:rPr>
        <w:t>,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включает оформления детской кровати и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ванной комнаты аксессуарами Барби.</w:t>
      </w:r>
    </w:p>
    <w:p w:rsid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A711F2">
        <w:rPr>
          <w:rFonts w:ascii="Times New Roman" w:hAnsi="Times New Roman" w:cs="Times New Roman"/>
          <w:b/>
          <w:sz w:val="24"/>
        </w:rPr>
        <w:t>Забота о детях (услуги и цены)</w:t>
      </w:r>
      <w:r w:rsidRPr="00A711F2">
        <w:rPr>
          <w:rFonts w:ascii="Times New Roman" w:hAnsi="Times New Roman" w:cs="Times New Roman"/>
          <w:b/>
          <w:sz w:val="24"/>
        </w:rPr>
        <w:t xml:space="preserve"> 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2540</wp:posOffset>
            </wp:positionV>
            <wp:extent cx="2425065" cy="14312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 xml:space="preserve">Курорт </w:t>
      </w:r>
      <w:proofErr w:type="spellStart"/>
      <w:r w:rsidRPr="00A711F2">
        <w:rPr>
          <w:rFonts w:ascii="Times New Roman" w:hAnsi="Times New Roman" w:cs="Times New Roman"/>
          <w:sz w:val="24"/>
        </w:rPr>
        <w:t>Forte</w:t>
      </w:r>
      <w:proofErr w:type="spellEnd"/>
      <w:r w:rsidRPr="00A711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1F2">
        <w:rPr>
          <w:rFonts w:ascii="Times New Roman" w:hAnsi="Times New Roman" w:cs="Times New Roman"/>
          <w:sz w:val="24"/>
        </w:rPr>
        <w:t>Village</w:t>
      </w:r>
      <w:proofErr w:type="spellEnd"/>
      <w:r w:rsidRPr="00A711F2">
        <w:rPr>
          <w:rFonts w:ascii="Times New Roman" w:hAnsi="Times New Roman" w:cs="Times New Roman"/>
          <w:sz w:val="24"/>
        </w:rPr>
        <w:t xml:space="preserve"> действительно заботится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о детях и их потребностях.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Высокая безопасность</w:t>
      </w:r>
      <w:r w:rsidRPr="00A711F2">
        <w:rPr>
          <w:rFonts w:ascii="Times New Roman" w:hAnsi="Times New Roman" w:cs="Times New Roman"/>
          <w:sz w:val="24"/>
        </w:rPr>
        <w:t>: не нужно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волноваться, когда дети гуляют сами по себе.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Отсутствие автомобилей</w:t>
      </w:r>
      <w:r w:rsidRPr="00A711F2">
        <w:rPr>
          <w:rFonts w:ascii="Times New Roman" w:hAnsi="Times New Roman" w:cs="Times New Roman"/>
          <w:sz w:val="24"/>
        </w:rPr>
        <w:t>, только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велосипеды и небольшие электрические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тележ</w:t>
      </w:r>
      <w:bookmarkStart w:id="0" w:name="_GoBack"/>
      <w:bookmarkEnd w:id="0"/>
      <w:r w:rsidRPr="00A711F2">
        <w:rPr>
          <w:rFonts w:ascii="Times New Roman" w:hAnsi="Times New Roman" w:cs="Times New Roman"/>
          <w:sz w:val="24"/>
        </w:rPr>
        <w:t>ки.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Много внимания уделяется спорту</w:t>
      </w:r>
      <w:r w:rsidRPr="00A711F2">
        <w:rPr>
          <w:rFonts w:ascii="Times New Roman" w:hAnsi="Times New Roman" w:cs="Times New Roman"/>
          <w:sz w:val="24"/>
        </w:rPr>
        <w:t xml:space="preserve"> и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специальным спортивным занятиям.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Колыбель</w:t>
      </w:r>
      <w:r w:rsidRPr="00A711F2">
        <w:rPr>
          <w:rFonts w:ascii="Times New Roman" w:hAnsi="Times New Roman" w:cs="Times New Roman"/>
          <w:sz w:val="24"/>
        </w:rPr>
        <w:t xml:space="preserve"> для младенцев бесплатно.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Детская коляска:</w:t>
      </w:r>
      <w:r w:rsidRPr="00A711F2">
        <w:rPr>
          <w:rFonts w:ascii="Times New Roman" w:hAnsi="Times New Roman" w:cs="Times New Roman"/>
          <w:sz w:val="24"/>
        </w:rPr>
        <w:t xml:space="preserve"> арендуется в Детском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городке.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Электрический чайник:</w:t>
      </w:r>
      <w:r w:rsidRPr="00A711F2">
        <w:rPr>
          <w:rFonts w:ascii="Times New Roman" w:hAnsi="Times New Roman" w:cs="Times New Roman"/>
          <w:sz w:val="24"/>
        </w:rPr>
        <w:t xml:space="preserve"> по требованию по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приезду.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sz w:val="24"/>
        </w:rPr>
        <w:t>По итальянским законам, в целях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 xml:space="preserve">безопасности </w:t>
      </w:r>
      <w:r w:rsidRPr="00A711F2">
        <w:rPr>
          <w:rFonts w:ascii="Times New Roman" w:hAnsi="Times New Roman" w:cs="Times New Roman"/>
          <w:b/>
          <w:i/>
          <w:sz w:val="24"/>
        </w:rPr>
        <w:t>утюг и гладильная доска</w:t>
      </w:r>
      <w:r w:rsidRPr="00A711F2">
        <w:rPr>
          <w:rFonts w:ascii="Times New Roman" w:hAnsi="Times New Roman" w:cs="Times New Roman"/>
          <w:sz w:val="24"/>
        </w:rPr>
        <w:t xml:space="preserve"> в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номера не предоставляются.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Подгузники:</w:t>
      </w:r>
      <w:r w:rsidRPr="00A711F2">
        <w:rPr>
          <w:rFonts w:ascii="Times New Roman" w:hAnsi="Times New Roman" w:cs="Times New Roman"/>
          <w:sz w:val="24"/>
        </w:rPr>
        <w:t xml:space="preserve"> гости могут купить подгузники в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газетном киоске.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Стерилизатор</w:t>
      </w:r>
      <w:r w:rsidRPr="00A711F2">
        <w:rPr>
          <w:rFonts w:ascii="Times New Roman" w:hAnsi="Times New Roman" w:cs="Times New Roman"/>
          <w:sz w:val="24"/>
        </w:rPr>
        <w:t xml:space="preserve"> в детском ресторане имеется.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lastRenderedPageBreak/>
        <w:t>Услуги няни</w:t>
      </w:r>
      <w:r w:rsidRPr="00A711F2">
        <w:rPr>
          <w:rFonts w:ascii="Times New Roman" w:hAnsi="Times New Roman" w:cs="Times New Roman"/>
          <w:sz w:val="24"/>
        </w:rPr>
        <w:t xml:space="preserve"> предоставляются за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дополнительную плату(15 €/час), необходимо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обратиться на рецепцию отеля.</w:t>
      </w:r>
    </w:p>
    <w:p w:rsidR="00A711F2" w:rsidRPr="00A711F2" w:rsidRDefault="00A711F2" w:rsidP="00A711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711F2">
        <w:rPr>
          <w:rFonts w:ascii="Times New Roman" w:hAnsi="Times New Roman" w:cs="Times New Roman"/>
          <w:b/>
          <w:i/>
          <w:sz w:val="24"/>
        </w:rPr>
        <w:t>Особые заказы на молоко</w:t>
      </w:r>
      <w:r w:rsidRPr="00A711F2">
        <w:rPr>
          <w:rFonts w:ascii="Times New Roman" w:hAnsi="Times New Roman" w:cs="Times New Roman"/>
          <w:sz w:val="24"/>
        </w:rPr>
        <w:t xml:space="preserve"> и т.п.</w:t>
      </w:r>
      <w:r w:rsidRPr="00A711F2">
        <w:rPr>
          <w:rFonts w:ascii="Times New Roman" w:hAnsi="Times New Roman" w:cs="Times New Roman"/>
          <w:sz w:val="24"/>
        </w:rPr>
        <w:t xml:space="preserve"> </w:t>
      </w:r>
      <w:r w:rsidRPr="00A711F2">
        <w:rPr>
          <w:rFonts w:ascii="Times New Roman" w:hAnsi="Times New Roman" w:cs="Times New Roman"/>
          <w:sz w:val="24"/>
        </w:rPr>
        <w:t>выполняю</w:t>
      </w:r>
      <w:r w:rsidRPr="00A711F2">
        <w:rPr>
          <w:rFonts w:ascii="Times New Roman" w:hAnsi="Times New Roman" w:cs="Times New Roman"/>
          <w:sz w:val="24"/>
        </w:rPr>
        <w:t xml:space="preserve">тся по предварительному запросу </w:t>
      </w:r>
      <w:r w:rsidRPr="00A711F2">
        <w:rPr>
          <w:rFonts w:ascii="Times New Roman" w:hAnsi="Times New Roman" w:cs="Times New Roman"/>
          <w:sz w:val="24"/>
        </w:rPr>
        <w:t xml:space="preserve">на площади </w:t>
      </w:r>
      <w:proofErr w:type="spellStart"/>
      <w:r w:rsidRPr="00A711F2">
        <w:rPr>
          <w:rFonts w:ascii="Times New Roman" w:hAnsi="Times New Roman" w:cs="Times New Roman"/>
          <w:sz w:val="24"/>
        </w:rPr>
        <w:t>Piazza</w:t>
      </w:r>
      <w:proofErr w:type="spellEnd"/>
      <w:r w:rsidRPr="00A711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1F2">
        <w:rPr>
          <w:rFonts w:ascii="Times New Roman" w:hAnsi="Times New Roman" w:cs="Times New Roman"/>
          <w:sz w:val="24"/>
        </w:rPr>
        <w:t>Maria</w:t>
      </w:r>
      <w:proofErr w:type="spellEnd"/>
      <w:r w:rsidRPr="00A711F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1F2">
        <w:rPr>
          <w:rFonts w:ascii="Times New Roman" w:hAnsi="Times New Roman" w:cs="Times New Roman"/>
          <w:sz w:val="24"/>
        </w:rPr>
        <w:t>Luigia</w:t>
      </w:r>
      <w:proofErr w:type="spellEnd"/>
      <w:r w:rsidRPr="00A711F2">
        <w:rPr>
          <w:rFonts w:ascii="Times New Roman" w:hAnsi="Times New Roman" w:cs="Times New Roman"/>
          <w:sz w:val="24"/>
        </w:rPr>
        <w:t>.</w:t>
      </w:r>
    </w:p>
    <w:sectPr w:rsidR="00A711F2" w:rsidRPr="00A7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CF"/>
    <w:rsid w:val="001934B2"/>
    <w:rsid w:val="003B489B"/>
    <w:rsid w:val="005463BD"/>
    <w:rsid w:val="00876DCF"/>
    <w:rsid w:val="00926421"/>
    <w:rsid w:val="00A711F2"/>
    <w:rsid w:val="00A831FC"/>
    <w:rsid w:val="00BB6316"/>
    <w:rsid w:val="00C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2015-05-18T13:16:00Z</dcterms:created>
  <dcterms:modified xsi:type="dcterms:W3CDTF">2015-05-18T13:16:00Z</dcterms:modified>
</cp:coreProperties>
</file>